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Pr="00684522" w:rsidRDefault="00612838" w:rsidP="00684522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 w:rsidR="00696A9C">
        <w:rPr>
          <w:rFonts w:ascii="Cambria" w:eastAsia="Times New Roman" w:hAnsi="Cambria"/>
          <w:b/>
          <w:bCs/>
          <w:sz w:val="26"/>
          <w:szCs w:val="26"/>
        </w:rPr>
        <w:t>10 - 11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>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D04211">
        <w:rPr>
          <w:rFonts w:ascii="Times New Roman" w:hAnsi="Times New Roman"/>
          <w:b/>
          <w:sz w:val="24"/>
          <w:szCs w:val="24"/>
        </w:rPr>
        <w:t>11</w:t>
      </w:r>
      <w:bookmarkStart w:id="0" w:name="_GoBack"/>
      <w:bookmarkEnd w:id="0"/>
      <w:r w:rsidRPr="00B43634">
        <w:rPr>
          <w:rFonts w:ascii="Times New Roman" w:hAnsi="Times New Roman"/>
          <w:b/>
          <w:sz w:val="24"/>
          <w:szCs w:val="24"/>
        </w:rPr>
        <w:t>.1</w:t>
      </w:r>
      <w:r w:rsidRPr="00696A9C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96A9C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612838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4211" w:rsidRPr="00713C5F" w:rsidTr="00612838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Англ.язык</w:t>
            </w:r>
            <w:proofErr w:type="spellEnd"/>
          </w:p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 xml:space="preserve">1.стр 79,Прочитать текст " </w:t>
            </w:r>
            <w:proofErr w:type="spellStart"/>
            <w:r w:rsidRPr="004F6F75">
              <w:rPr>
                <w:rFonts w:ascii="Times New Roman" w:hAnsi="Times New Roman"/>
                <w:sz w:val="24"/>
                <w:szCs w:val="24"/>
              </w:rPr>
              <w:t>Siberian</w:t>
            </w:r>
            <w:proofErr w:type="spellEnd"/>
            <w:r w:rsidRPr="004F6F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F75">
              <w:rPr>
                <w:rFonts w:ascii="Times New Roman" w:hAnsi="Times New Roman"/>
                <w:sz w:val="24"/>
                <w:szCs w:val="24"/>
              </w:rPr>
              <w:t>tiger</w:t>
            </w:r>
            <w:proofErr w:type="spellEnd"/>
            <w:r w:rsidRPr="004F6F75">
              <w:rPr>
                <w:rFonts w:ascii="Times New Roman" w:hAnsi="Times New Roman"/>
                <w:sz w:val="24"/>
                <w:szCs w:val="24"/>
              </w:rPr>
              <w:t>".</w:t>
            </w:r>
            <w:r w:rsidRPr="004F6F75">
              <w:rPr>
                <w:rFonts w:ascii="Times New Roman" w:hAnsi="Times New Roman"/>
                <w:sz w:val="24"/>
                <w:szCs w:val="24"/>
              </w:rPr>
              <w:br/>
              <w:t>2.Составить по тексту таблицу. Столбики :(все  с переводом)</w:t>
            </w:r>
            <w:r w:rsidRPr="004F6F75">
              <w:rPr>
                <w:rFonts w:ascii="Times New Roman" w:hAnsi="Times New Roman"/>
                <w:sz w:val="24"/>
                <w:szCs w:val="24"/>
              </w:rPr>
              <w:br/>
              <w:t>   1.существительные (20 слов)</w:t>
            </w:r>
            <w:r w:rsidRPr="004F6F75">
              <w:rPr>
                <w:rFonts w:ascii="Times New Roman" w:hAnsi="Times New Roman"/>
                <w:sz w:val="24"/>
                <w:szCs w:val="24"/>
              </w:rPr>
              <w:br/>
              <w:t>   2.прилагательные (15 слов)</w:t>
            </w:r>
            <w:r w:rsidRPr="004F6F75">
              <w:rPr>
                <w:rFonts w:ascii="Times New Roman" w:hAnsi="Times New Roman"/>
                <w:sz w:val="24"/>
                <w:szCs w:val="24"/>
              </w:rPr>
              <w:br/>
              <w:t>   3.глаголы (15 слов)</w:t>
            </w:r>
            <w:r w:rsidRPr="004F6F75">
              <w:rPr>
                <w:rFonts w:ascii="Times New Roman" w:hAnsi="Times New Roman"/>
                <w:sz w:val="24"/>
                <w:szCs w:val="24"/>
              </w:rPr>
              <w:br/>
              <w:t>   4.предлоги, местоимения (10 слов)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 xml:space="preserve"> выучить слова в таблице</w:t>
            </w:r>
          </w:p>
        </w:tc>
      </w:tr>
      <w:tr w:rsidR="00D042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Алг</w:t>
            </w:r>
            <w:proofErr w:type="gramStart"/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proofErr w:type="gramEnd"/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и нач. Анализа</w:t>
            </w:r>
          </w:p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Решение иррациональных неравенств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D042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Геометрия</w:t>
            </w:r>
          </w:p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Параллельность прямой и плоскости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D04211" w:rsidRPr="00713C5F" w:rsidTr="00612838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Физика</w:t>
            </w:r>
          </w:p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Самостоятельная работа № 2 на применение основного уравнения МКТ (прилагается)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 xml:space="preserve">п 62, вопросы 1-4 </w:t>
            </w:r>
            <w:proofErr w:type="spellStart"/>
            <w:r w:rsidRPr="004F6F75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4F6F75">
              <w:rPr>
                <w:rFonts w:ascii="Times New Roman" w:hAnsi="Times New Roman"/>
                <w:sz w:val="24"/>
                <w:szCs w:val="24"/>
              </w:rPr>
              <w:t xml:space="preserve"> 209</w:t>
            </w:r>
          </w:p>
        </w:tc>
      </w:tr>
      <w:tr w:rsidR="00D04211" w:rsidRPr="00713C5F" w:rsidTr="00612838">
        <w:tc>
          <w:tcPr>
            <w:tcW w:w="2723" w:type="dxa"/>
            <w:shd w:val="clear" w:color="auto" w:fill="auto"/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Литература(т) </w:t>
            </w:r>
          </w:p>
        </w:tc>
        <w:tc>
          <w:tcPr>
            <w:tcW w:w="3685" w:type="dxa"/>
            <w:shd w:val="clear" w:color="auto" w:fill="auto"/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 xml:space="preserve">Тема «Основные этапы жизни и творчества </w:t>
            </w:r>
            <w:proofErr w:type="spellStart"/>
            <w:r w:rsidRPr="004F6F75">
              <w:rPr>
                <w:rFonts w:ascii="Times New Roman" w:hAnsi="Times New Roman"/>
                <w:sz w:val="24"/>
                <w:szCs w:val="24"/>
              </w:rPr>
              <w:t>М.Е.Салтыкова</w:t>
            </w:r>
            <w:proofErr w:type="spellEnd"/>
            <w:r w:rsidRPr="004F6F75">
              <w:rPr>
                <w:rFonts w:ascii="Times New Roman" w:hAnsi="Times New Roman"/>
                <w:sz w:val="24"/>
                <w:szCs w:val="24"/>
              </w:rPr>
              <w:t>-Щедрина. Мастер сатиры»</w:t>
            </w:r>
          </w:p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1.  Прочитать материал о писателе в учебнике </w:t>
            </w:r>
          </w:p>
        </w:tc>
        <w:tc>
          <w:tcPr>
            <w:tcW w:w="3827" w:type="dxa"/>
            <w:shd w:val="clear" w:color="auto" w:fill="auto"/>
          </w:tcPr>
          <w:p w:rsidR="00D04211" w:rsidRPr="004F6F75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4F6F75">
              <w:rPr>
                <w:rFonts w:ascii="Times New Roman" w:hAnsi="Times New Roman"/>
                <w:sz w:val="24"/>
                <w:szCs w:val="24"/>
              </w:rPr>
              <w:t>Написать сообщение о писателе как о мастере сатиры</w:t>
            </w:r>
          </w:p>
        </w:tc>
      </w:tr>
      <w:tr w:rsidR="00D04211" w:rsidRPr="00713C5F" w:rsidTr="00612838">
        <w:tc>
          <w:tcPr>
            <w:tcW w:w="2723" w:type="dxa"/>
            <w:shd w:val="clear" w:color="auto" w:fill="auto"/>
          </w:tcPr>
          <w:p w:rsidR="00D04211" w:rsidRPr="00D04211" w:rsidRDefault="00D04211" w:rsidP="00D0421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0421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Литература(у)</w:t>
            </w:r>
          </w:p>
        </w:tc>
        <w:tc>
          <w:tcPr>
            <w:tcW w:w="3685" w:type="dxa"/>
            <w:shd w:val="clear" w:color="auto" w:fill="auto"/>
          </w:tcPr>
          <w:p w:rsidR="00D04211" w:rsidRPr="0015713F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15713F">
              <w:rPr>
                <w:rFonts w:ascii="Times New Roman" w:hAnsi="Times New Roman"/>
                <w:sz w:val="24"/>
                <w:szCs w:val="24"/>
              </w:rPr>
              <w:t>Тема «История создания поэмы Н.А. Некрасова "Кому на Руси жить хорошо". Жанр, фольклорная основа произведения»</w:t>
            </w:r>
          </w:p>
          <w:p w:rsidR="00D04211" w:rsidRPr="00AE15AC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15713F">
              <w:rPr>
                <w:rFonts w:ascii="Times New Roman" w:hAnsi="Times New Roman"/>
                <w:sz w:val="24"/>
                <w:szCs w:val="24"/>
              </w:rPr>
              <w:t>1.  Прочитать произведение «Кому на Руси жить хорошо»</w:t>
            </w:r>
          </w:p>
        </w:tc>
        <w:tc>
          <w:tcPr>
            <w:tcW w:w="3827" w:type="dxa"/>
            <w:shd w:val="clear" w:color="auto" w:fill="auto"/>
          </w:tcPr>
          <w:p w:rsidR="00D04211" w:rsidRPr="00AE15AC" w:rsidRDefault="00D04211" w:rsidP="00D04211">
            <w:pPr>
              <w:rPr>
                <w:rFonts w:ascii="Times New Roman" w:hAnsi="Times New Roman"/>
                <w:sz w:val="24"/>
                <w:szCs w:val="24"/>
              </w:rPr>
            </w:pPr>
            <w:r w:rsidRPr="0015713F">
              <w:rPr>
                <w:rFonts w:ascii="Times New Roman" w:hAnsi="Times New Roman"/>
                <w:sz w:val="24"/>
                <w:szCs w:val="24"/>
              </w:rPr>
              <w:t xml:space="preserve">Написать сообщение </w:t>
            </w:r>
            <w:proofErr w:type="gramStart"/>
            <w:r w:rsidRPr="0015713F">
              <w:rPr>
                <w:rFonts w:ascii="Times New Roman" w:hAnsi="Times New Roman"/>
                <w:sz w:val="24"/>
                <w:szCs w:val="24"/>
              </w:rPr>
              <w:t>по  теме</w:t>
            </w:r>
            <w:proofErr w:type="gramEnd"/>
            <w:r w:rsidRPr="0015713F">
              <w:rPr>
                <w:rFonts w:ascii="Times New Roman" w:hAnsi="Times New Roman"/>
                <w:sz w:val="24"/>
                <w:szCs w:val="24"/>
              </w:rPr>
              <w:t xml:space="preserve"> урока. </w:t>
            </w:r>
          </w:p>
        </w:tc>
      </w:tr>
    </w:tbl>
    <w:p w:rsidR="00696A9C" w:rsidRDefault="00696A9C"/>
    <w:p w:rsidR="00612838" w:rsidRDefault="00612838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p w:rsidR="00D04211" w:rsidRDefault="00D04211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96A9C" w:rsidP="00696A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612838"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D04211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Л</w:t>
            </w: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2A">
              <w:rPr>
                <w:rFonts w:ascii="Times New Roman" w:hAnsi="Times New Roman"/>
                <w:sz w:val="28"/>
                <w:szCs w:val="28"/>
              </w:rPr>
              <w:t>Тема «Контрольная работа (ответы на проблемный вопрос, сочинение, тесты по литературе первой половины ХХ века)»</w:t>
            </w:r>
          </w:p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2A">
              <w:rPr>
                <w:rFonts w:ascii="Times New Roman" w:hAnsi="Times New Roman"/>
                <w:sz w:val="28"/>
                <w:szCs w:val="28"/>
              </w:rPr>
              <w:t xml:space="preserve">1.  Выполнить тест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2A">
              <w:rPr>
                <w:rFonts w:ascii="Times New Roman" w:hAnsi="Times New Roman"/>
                <w:sz w:val="28"/>
                <w:szCs w:val="28"/>
              </w:rPr>
              <w:t>Напишите развёрнутый ответ (30-40 слов) «Какое произведение первой половины 20 века произвело наибольшее впечатление и почему?»</w:t>
            </w:r>
          </w:p>
        </w:tc>
      </w:tr>
      <w:tr w:rsidR="00D04211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Би</w:t>
            </w: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ология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Тема: Современная система органического мира</w:t>
            </w:r>
          </w:p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1.Прочитать презентацию</w:t>
            </w:r>
          </w:p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2. Сделать краткий конспект в тетрадь.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C15548" w:rsidRDefault="00D04211" w:rsidP="00D04211">
            <w:pPr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Выполнить карточку</w:t>
            </w:r>
          </w:p>
        </w:tc>
      </w:tr>
      <w:tr w:rsidR="00D04211" w:rsidRPr="00713C5F" w:rsidTr="00082AF6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лгебра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11" w:rsidRPr="00A31D2A" w:rsidRDefault="00D04211" w:rsidP="00D0421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1D2A">
              <w:rPr>
                <w:sz w:val="28"/>
                <w:szCs w:val="28"/>
              </w:rPr>
              <w:t>Наибольшее и наименьшее значения функций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4211" w:rsidRPr="00A31D2A" w:rsidRDefault="00D04211" w:rsidP="00D0421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1D2A">
              <w:rPr>
                <w:sz w:val="28"/>
                <w:szCs w:val="28"/>
              </w:rPr>
              <w:t>Тест</w:t>
            </w:r>
          </w:p>
        </w:tc>
      </w:tr>
      <w:tr w:rsidR="00D04211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еография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Практическая работа «Построение графа, отражающего соседство стран Латинской Америки»</w:t>
            </w:r>
          </w:p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 xml:space="preserve">1.Посмотреть по возможности </w:t>
            </w:r>
            <w:proofErr w:type="spellStart"/>
            <w:r w:rsidRPr="00C15548">
              <w:rPr>
                <w:rFonts w:ascii="Times New Roman" w:hAnsi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211" w:rsidRPr="00C15548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15548">
              <w:rPr>
                <w:rFonts w:ascii="Times New Roman" w:hAnsi="Times New Roman"/>
                <w:sz w:val="28"/>
                <w:szCs w:val="28"/>
              </w:rPr>
              <w:t>Выполнить практическую работу</w:t>
            </w:r>
          </w:p>
        </w:tc>
      </w:tr>
      <w:tr w:rsidR="00D04211" w:rsidRPr="00713C5F" w:rsidTr="00082AF6">
        <w:tc>
          <w:tcPr>
            <w:tcW w:w="2723" w:type="dxa"/>
            <w:shd w:val="clear" w:color="auto" w:fill="auto"/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ВиС</w:t>
            </w:r>
            <w:proofErr w:type="spellEnd"/>
          </w:p>
        </w:tc>
        <w:tc>
          <w:tcPr>
            <w:tcW w:w="3685" w:type="dxa"/>
            <w:shd w:val="clear" w:color="auto" w:fill="auto"/>
            <w:vAlign w:val="center"/>
          </w:tcPr>
          <w:p w:rsidR="00D04211" w:rsidRPr="00A31D2A" w:rsidRDefault="00D04211" w:rsidP="00D0421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1D2A">
              <w:rPr>
                <w:sz w:val="28"/>
                <w:szCs w:val="28"/>
              </w:rPr>
              <w:t>Рассеивание случайных величин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04211" w:rsidRPr="00A31D2A" w:rsidRDefault="00D04211" w:rsidP="00D04211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1D2A">
              <w:rPr>
                <w:sz w:val="28"/>
                <w:szCs w:val="28"/>
              </w:rPr>
              <w:t>Тест</w:t>
            </w:r>
          </w:p>
        </w:tc>
      </w:tr>
      <w:tr w:rsidR="00D04211" w:rsidRPr="00713C5F" w:rsidTr="009F6BC1">
        <w:tc>
          <w:tcPr>
            <w:tcW w:w="2723" w:type="dxa"/>
            <w:shd w:val="clear" w:color="auto" w:fill="auto"/>
          </w:tcPr>
          <w:p w:rsidR="00D04211" w:rsidRPr="00D04211" w:rsidRDefault="00D04211" w:rsidP="00D0421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D04211">
              <w:rPr>
                <w:rFonts w:ascii="Times New Roman" w:hAnsi="Times New Roman"/>
                <w:b/>
                <w:sz w:val="28"/>
                <w:szCs w:val="28"/>
              </w:rPr>
              <w:t>еометрия</w:t>
            </w:r>
          </w:p>
        </w:tc>
        <w:tc>
          <w:tcPr>
            <w:tcW w:w="3685" w:type="dxa"/>
            <w:shd w:val="clear" w:color="auto" w:fill="auto"/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2A">
              <w:rPr>
                <w:rFonts w:ascii="Times New Roman" w:hAnsi="Times New Roman"/>
                <w:sz w:val="28"/>
                <w:szCs w:val="28"/>
              </w:rPr>
              <w:t>1.тема цилиндр</w:t>
            </w:r>
          </w:p>
        </w:tc>
        <w:tc>
          <w:tcPr>
            <w:tcW w:w="3827" w:type="dxa"/>
            <w:shd w:val="clear" w:color="auto" w:fill="auto"/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1D2A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D04211" w:rsidRPr="00713C5F" w:rsidTr="009F6BC1">
        <w:tc>
          <w:tcPr>
            <w:tcW w:w="2723" w:type="dxa"/>
            <w:shd w:val="clear" w:color="auto" w:fill="auto"/>
          </w:tcPr>
          <w:p w:rsidR="00D04211" w:rsidRPr="00255D97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D04211" w:rsidRPr="00A31D2A" w:rsidRDefault="00D04211" w:rsidP="00D0421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sectPr w:rsidR="00612838" w:rsidSect="0068452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FD095E"/>
    <w:multiLevelType w:val="hybridMultilevel"/>
    <w:tmpl w:val="CDA61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D2BA8"/>
    <w:multiLevelType w:val="hybridMultilevel"/>
    <w:tmpl w:val="D50A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54EB"/>
    <w:multiLevelType w:val="hybridMultilevel"/>
    <w:tmpl w:val="A978E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21E2E"/>
    <w:multiLevelType w:val="hybridMultilevel"/>
    <w:tmpl w:val="10A87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2703F5"/>
    <w:rsid w:val="00567AAE"/>
    <w:rsid w:val="00612838"/>
    <w:rsid w:val="00684522"/>
    <w:rsid w:val="00696A9C"/>
    <w:rsid w:val="00A1035E"/>
    <w:rsid w:val="00D0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0832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452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F4201-4592-4972-BFE4-D15FEC38A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7</cp:revision>
  <dcterms:created xsi:type="dcterms:W3CDTF">2025-12-09T03:35:00Z</dcterms:created>
  <dcterms:modified xsi:type="dcterms:W3CDTF">2025-12-10T08:04:00Z</dcterms:modified>
</cp:coreProperties>
</file>